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823FC" w14:textId="284370E1" w:rsidR="004F777E" w:rsidRPr="00572660" w:rsidRDefault="004F777E" w:rsidP="009A0F2A">
      <w:pPr>
        <w:spacing w:line="276" w:lineRule="auto"/>
        <w:rPr>
          <w:rFonts w:ascii="Times New Roman" w:hAnsi="Times New Roman" w:cs="Times New Roman"/>
          <w:b/>
          <w:bCs/>
          <w:sz w:val="56"/>
          <w:szCs w:val="56"/>
          <w:lang w:val="uk-UA"/>
        </w:rPr>
      </w:pPr>
      <w:r w:rsidRPr="00572660">
        <w:rPr>
          <w:rFonts w:ascii="Times New Roman" w:hAnsi="Times New Roman" w:cs="Times New Roman"/>
          <w:b/>
          <w:bCs/>
          <w:sz w:val="56"/>
          <w:szCs w:val="56"/>
          <w:lang w:val="uk-UA"/>
        </w:rPr>
        <w:t>Польові дослідження підтверджують переваги змінного обробітку ґрунту</w:t>
      </w:r>
      <w:r w:rsidR="00AB7933" w:rsidRPr="00572660">
        <w:rPr>
          <w:rFonts w:ascii="Times New Roman" w:hAnsi="Times New Roman" w:cs="Times New Roman"/>
          <w:b/>
          <w:bCs/>
          <w:sz w:val="56"/>
          <w:szCs w:val="56"/>
          <w:lang w:val="uk-UA"/>
        </w:rPr>
        <w:t xml:space="preserve"> д</w:t>
      </w:r>
      <w:r w:rsidR="00AB7933" w:rsidRPr="00572660">
        <w:rPr>
          <w:rFonts w:ascii="Times New Roman" w:hAnsi="Times New Roman" w:cs="Times New Roman"/>
          <w:b/>
          <w:bCs/>
          <w:sz w:val="56"/>
          <w:szCs w:val="56"/>
          <w:lang w:val="uk-UA"/>
        </w:rPr>
        <w:t>ля підвищення врожайності, ефективності та сталого розвитку</w:t>
      </w:r>
    </w:p>
    <w:p w14:paraId="6FA5B782" w14:textId="5937F7D6" w:rsidR="0064327E" w:rsidRPr="00572660" w:rsidRDefault="0064327E" w:rsidP="009A0F2A">
      <w:pPr>
        <w:spacing w:line="276" w:lineRule="auto"/>
        <w:rPr>
          <w:rFonts w:ascii="Times New Roman" w:hAnsi="Times New Roman" w:cs="Times New Roman"/>
          <w:sz w:val="28"/>
          <w:szCs w:val="28"/>
          <w:lang w:val="uk-UA"/>
        </w:rPr>
      </w:pPr>
    </w:p>
    <w:p w14:paraId="19A949B5" w14:textId="2A866CB7" w:rsidR="004F777E" w:rsidRPr="00572660" w:rsidRDefault="004F777E" w:rsidP="009A0F2A">
      <w:pPr>
        <w:spacing w:line="276" w:lineRule="auto"/>
        <w:rPr>
          <w:rFonts w:ascii="Times New Roman" w:hAnsi="Times New Roman" w:cs="Times New Roman"/>
          <w:sz w:val="28"/>
          <w:szCs w:val="28"/>
          <w:lang w:val="uk-UA"/>
        </w:rPr>
      </w:pPr>
      <w:r w:rsidRPr="00572660">
        <w:rPr>
          <w:rFonts w:ascii="Times New Roman" w:hAnsi="Times New Roman" w:cs="Times New Roman"/>
          <w:sz w:val="28"/>
          <w:szCs w:val="28"/>
          <w:lang w:val="uk-UA"/>
        </w:rPr>
        <w:t xml:space="preserve">Польове дослідження, проведене в Данії компаніями Väderstad, </w:t>
      </w:r>
      <w:proofErr w:type="spellStart"/>
      <w:r w:rsidRPr="00572660">
        <w:rPr>
          <w:rFonts w:ascii="Times New Roman" w:hAnsi="Times New Roman" w:cs="Times New Roman"/>
          <w:sz w:val="28"/>
          <w:szCs w:val="28"/>
          <w:lang w:val="uk-UA"/>
        </w:rPr>
        <w:t>Valtra</w:t>
      </w:r>
      <w:proofErr w:type="spellEnd"/>
      <w:r w:rsidRPr="00572660">
        <w:rPr>
          <w:rFonts w:ascii="Times New Roman" w:hAnsi="Times New Roman" w:cs="Times New Roman"/>
          <w:sz w:val="28"/>
          <w:szCs w:val="28"/>
          <w:lang w:val="uk-UA"/>
        </w:rPr>
        <w:t xml:space="preserve"> та групою агрономів AGCO, продемонструвало переваги змінного обробітку ґрунту. Дослідження показує, що адаптація інтенсивності обробітку ґрунту до типу ґрунту за допомогою карти завдань дозволяє оптимізувати врожайність, зменшити витрати на паливо та підвищити ефективність роботи в полі.</w:t>
      </w:r>
    </w:p>
    <w:p w14:paraId="584E1DEF" w14:textId="77777777" w:rsidR="00AB7933" w:rsidRPr="00572660" w:rsidRDefault="00AB7933" w:rsidP="009A0F2A">
      <w:pPr>
        <w:spacing w:line="276" w:lineRule="auto"/>
        <w:rPr>
          <w:rFonts w:ascii="Times New Roman" w:hAnsi="Times New Roman" w:cs="Times New Roman"/>
          <w:sz w:val="28"/>
          <w:szCs w:val="28"/>
          <w:lang w:val="uk-UA"/>
        </w:rPr>
      </w:pPr>
    </w:p>
    <w:p w14:paraId="7364B6ED" w14:textId="4762C89B" w:rsidR="00086961" w:rsidRPr="00572660" w:rsidRDefault="00086961" w:rsidP="008A1908">
      <w:pPr>
        <w:spacing w:line="276" w:lineRule="auto"/>
        <w:rPr>
          <w:rFonts w:ascii="Times New Roman" w:hAnsi="Times New Roman" w:cs="Times New Roman"/>
          <w:sz w:val="24"/>
          <w:szCs w:val="24"/>
          <w:lang w:val="uk-UA"/>
        </w:rPr>
      </w:pPr>
      <w:r w:rsidRPr="00572660">
        <w:rPr>
          <w:rFonts w:ascii="Times New Roman" w:hAnsi="Times New Roman" w:cs="Times New Roman"/>
          <w:sz w:val="24"/>
          <w:szCs w:val="24"/>
          <w:lang w:val="uk-UA"/>
        </w:rPr>
        <w:t xml:space="preserve">- Метою польового дослідження було визначення оптимальних налаштувань робочих зон культиватора для досягнення максимального врожаю. Крім того, ми прагнемо краще зрозуміти вплив різної глибини обробітку ґрунту та рівнів ущільнення на розвиток культур на різних типах ґрунтів, – каже Ніна </w:t>
      </w:r>
      <w:proofErr w:type="spellStart"/>
      <w:r w:rsidRPr="00572660">
        <w:rPr>
          <w:rFonts w:ascii="Times New Roman" w:hAnsi="Times New Roman" w:cs="Times New Roman"/>
          <w:sz w:val="24"/>
          <w:szCs w:val="24"/>
          <w:lang w:val="uk-UA"/>
        </w:rPr>
        <w:t>Петтерссон</w:t>
      </w:r>
      <w:proofErr w:type="spellEnd"/>
      <w:r w:rsidRPr="00572660">
        <w:rPr>
          <w:rFonts w:ascii="Times New Roman" w:hAnsi="Times New Roman" w:cs="Times New Roman"/>
          <w:sz w:val="24"/>
          <w:szCs w:val="24"/>
          <w:lang w:val="uk-UA"/>
        </w:rPr>
        <w:t>, головний агроном компанії Väderstad.</w:t>
      </w:r>
    </w:p>
    <w:p w14:paraId="75E9CC69" w14:textId="77777777" w:rsidR="006E1FE4" w:rsidRPr="00572660" w:rsidRDefault="006E1FE4" w:rsidP="008A1908">
      <w:pPr>
        <w:spacing w:line="276" w:lineRule="auto"/>
        <w:rPr>
          <w:rFonts w:ascii="Times New Roman" w:hAnsi="Times New Roman" w:cs="Times New Roman"/>
          <w:sz w:val="24"/>
          <w:szCs w:val="24"/>
          <w:lang w:val="uk-UA"/>
        </w:rPr>
      </w:pPr>
    </w:p>
    <w:p w14:paraId="1D1D2B6E" w14:textId="4493D1F0" w:rsidR="00086961" w:rsidRPr="00572660" w:rsidRDefault="00086961" w:rsidP="008A1908">
      <w:pPr>
        <w:spacing w:line="276" w:lineRule="auto"/>
        <w:rPr>
          <w:rFonts w:ascii="Times New Roman" w:hAnsi="Times New Roman" w:cs="Times New Roman"/>
          <w:sz w:val="24"/>
          <w:szCs w:val="24"/>
          <w:lang w:val="uk-UA"/>
        </w:rPr>
      </w:pPr>
      <w:r w:rsidRPr="00572660">
        <w:rPr>
          <w:rFonts w:ascii="Times New Roman" w:hAnsi="Times New Roman" w:cs="Times New Roman"/>
          <w:sz w:val="24"/>
          <w:szCs w:val="24"/>
          <w:lang w:val="uk-UA"/>
        </w:rPr>
        <w:t>Точний обробіток ґрунту в дії</w:t>
      </w:r>
    </w:p>
    <w:p w14:paraId="1AAE5661" w14:textId="77777777" w:rsidR="006E1FE4" w:rsidRPr="00572660" w:rsidRDefault="006E1FE4" w:rsidP="008A1908">
      <w:pPr>
        <w:spacing w:line="276" w:lineRule="auto"/>
        <w:rPr>
          <w:rFonts w:ascii="Times New Roman" w:hAnsi="Times New Roman" w:cs="Times New Roman"/>
          <w:sz w:val="24"/>
          <w:szCs w:val="24"/>
          <w:lang w:val="uk-UA"/>
        </w:rPr>
      </w:pPr>
    </w:p>
    <w:p w14:paraId="2D91D7B2" w14:textId="29BC4777" w:rsidR="00086961" w:rsidRPr="00572660" w:rsidRDefault="00086961" w:rsidP="008A1908">
      <w:pPr>
        <w:spacing w:line="276" w:lineRule="auto"/>
        <w:rPr>
          <w:rFonts w:ascii="Times New Roman" w:hAnsi="Times New Roman" w:cs="Times New Roman"/>
          <w:sz w:val="24"/>
          <w:szCs w:val="24"/>
          <w:lang w:val="uk-UA"/>
        </w:rPr>
      </w:pPr>
      <w:r w:rsidRPr="00572660">
        <w:rPr>
          <w:rFonts w:ascii="Times New Roman" w:hAnsi="Times New Roman" w:cs="Times New Roman"/>
          <w:sz w:val="24"/>
          <w:szCs w:val="24"/>
          <w:lang w:val="uk-UA"/>
        </w:rPr>
        <w:t xml:space="preserve">Поле площею 50 гектарів мало суміш легких і важких ґрунтів. Було випробувано чотири інтенсивності обробітку ґрунту за допомогою культиватора Väderstad TopDown 400 та </w:t>
      </w:r>
      <w:r w:rsidR="00AB7933" w:rsidRPr="00572660">
        <w:rPr>
          <w:rFonts w:ascii="Times New Roman" w:hAnsi="Times New Roman" w:cs="Times New Roman"/>
          <w:sz w:val="24"/>
          <w:szCs w:val="24"/>
          <w:lang w:val="uk-UA"/>
        </w:rPr>
        <w:t>універсального термінала</w:t>
      </w:r>
      <w:r w:rsidRPr="00572660">
        <w:rPr>
          <w:rFonts w:ascii="Times New Roman" w:hAnsi="Times New Roman" w:cs="Times New Roman"/>
          <w:sz w:val="24"/>
          <w:szCs w:val="24"/>
          <w:lang w:val="uk-UA"/>
        </w:rPr>
        <w:t xml:space="preserve"> ISOBUS </w:t>
      </w:r>
      <w:proofErr w:type="spellStart"/>
      <w:r w:rsidRPr="00572660">
        <w:rPr>
          <w:rFonts w:ascii="Times New Roman" w:hAnsi="Times New Roman" w:cs="Times New Roman"/>
          <w:sz w:val="24"/>
          <w:szCs w:val="24"/>
          <w:lang w:val="uk-UA"/>
        </w:rPr>
        <w:t>SmartTouch</w:t>
      </w:r>
      <w:proofErr w:type="spellEnd"/>
      <w:r w:rsidRPr="00572660">
        <w:rPr>
          <w:rFonts w:ascii="Times New Roman" w:hAnsi="Times New Roman" w:cs="Times New Roman"/>
          <w:sz w:val="24"/>
          <w:szCs w:val="24"/>
          <w:lang w:val="uk-UA"/>
        </w:rPr>
        <w:t xml:space="preserve"> на тракторі </w:t>
      </w:r>
      <w:proofErr w:type="spellStart"/>
      <w:r w:rsidRPr="00572660">
        <w:rPr>
          <w:rFonts w:ascii="Times New Roman" w:hAnsi="Times New Roman" w:cs="Times New Roman"/>
          <w:sz w:val="24"/>
          <w:szCs w:val="24"/>
          <w:lang w:val="uk-UA"/>
        </w:rPr>
        <w:t>Valtra</w:t>
      </w:r>
      <w:proofErr w:type="spellEnd"/>
      <w:r w:rsidRPr="00572660">
        <w:rPr>
          <w:rFonts w:ascii="Times New Roman" w:hAnsi="Times New Roman" w:cs="Times New Roman"/>
          <w:sz w:val="24"/>
          <w:szCs w:val="24"/>
          <w:lang w:val="uk-UA"/>
        </w:rPr>
        <w:t xml:space="preserve"> Q305. Використовуючи карти завдань, інтенсивність обробітку ґрунту автоматично регулювалася в режимі реального часу відповідно до стану ґрунту на всьому полі.</w:t>
      </w:r>
    </w:p>
    <w:p w14:paraId="4E136037" w14:textId="07EEF1AE" w:rsidR="00086961" w:rsidRPr="00572660" w:rsidRDefault="00086961" w:rsidP="008A1908">
      <w:pPr>
        <w:spacing w:line="276" w:lineRule="auto"/>
        <w:rPr>
          <w:rFonts w:ascii="Times New Roman" w:hAnsi="Times New Roman" w:cs="Times New Roman"/>
          <w:sz w:val="24"/>
          <w:szCs w:val="24"/>
          <w:lang w:val="uk-UA"/>
        </w:rPr>
      </w:pPr>
      <w:r w:rsidRPr="00572660">
        <w:rPr>
          <w:rFonts w:ascii="Times New Roman" w:hAnsi="Times New Roman" w:cs="Times New Roman"/>
          <w:sz w:val="24"/>
          <w:szCs w:val="24"/>
          <w:lang w:val="uk-UA"/>
        </w:rPr>
        <w:t xml:space="preserve">- Ми дуже раді бачити, як змінний обробіток ґрунту може бути реалізований на практиці. Співпраця з Väderstad дозволила нам зібрати цінні дані про те, як різний </w:t>
      </w:r>
      <w:r w:rsidR="006E1FE4" w:rsidRPr="00572660">
        <w:rPr>
          <w:rFonts w:ascii="Times New Roman" w:hAnsi="Times New Roman" w:cs="Times New Roman"/>
          <w:sz w:val="24"/>
          <w:szCs w:val="24"/>
          <w:lang w:val="uk-UA"/>
        </w:rPr>
        <w:t xml:space="preserve">за </w:t>
      </w:r>
      <w:r w:rsidRPr="00572660">
        <w:rPr>
          <w:rFonts w:ascii="Times New Roman" w:hAnsi="Times New Roman" w:cs="Times New Roman"/>
          <w:sz w:val="24"/>
          <w:szCs w:val="24"/>
          <w:lang w:val="uk-UA"/>
        </w:rPr>
        <w:t>інтенсивн</w:t>
      </w:r>
      <w:r w:rsidR="006E1FE4" w:rsidRPr="00572660">
        <w:rPr>
          <w:rFonts w:ascii="Times New Roman" w:hAnsi="Times New Roman" w:cs="Times New Roman"/>
          <w:sz w:val="24"/>
          <w:szCs w:val="24"/>
          <w:lang w:val="uk-UA"/>
        </w:rPr>
        <w:t>істю</w:t>
      </w:r>
      <w:r w:rsidRPr="00572660">
        <w:rPr>
          <w:rFonts w:ascii="Times New Roman" w:hAnsi="Times New Roman" w:cs="Times New Roman"/>
          <w:sz w:val="24"/>
          <w:szCs w:val="24"/>
          <w:lang w:val="uk-UA"/>
        </w:rPr>
        <w:t xml:space="preserve"> обробіток ґрунту впливає як на врожайність, так і на використання ресурсів. Це крок вперед у напрямку сталого та прибуткового землеробства, - каже Єнс Крістіан Єнсен, менеджер з агрономії та сільськогосподарських рішень AGCO.</w:t>
      </w:r>
    </w:p>
    <w:p w14:paraId="3EAC9870" w14:textId="77777777" w:rsidR="003D6393" w:rsidRPr="00572660" w:rsidRDefault="003D6393" w:rsidP="008A1908">
      <w:pPr>
        <w:spacing w:line="276" w:lineRule="auto"/>
        <w:rPr>
          <w:rFonts w:ascii="Times New Roman" w:hAnsi="Times New Roman" w:cs="Times New Roman"/>
          <w:sz w:val="24"/>
          <w:szCs w:val="24"/>
          <w:lang w:val="uk-UA"/>
        </w:rPr>
      </w:pPr>
    </w:p>
    <w:p w14:paraId="1F40FA52" w14:textId="77777777" w:rsidR="00AB7933" w:rsidRPr="00572660" w:rsidRDefault="00AB7933" w:rsidP="00AB7933">
      <w:pPr>
        <w:spacing w:line="276" w:lineRule="auto"/>
        <w:rPr>
          <w:rFonts w:ascii="Times New Roman" w:hAnsi="Times New Roman" w:cs="Times New Roman"/>
          <w:b/>
          <w:bCs/>
          <w:sz w:val="24"/>
          <w:szCs w:val="24"/>
          <w:lang w:val="uk-UA"/>
        </w:rPr>
      </w:pPr>
      <w:r w:rsidRPr="00572660">
        <w:rPr>
          <w:rFonts w:ascii="Times New Roman" w:hAnsi="Times New Roman" w:cs="Times New Roman"/>
          <w:b/>
          <w:bCs/>
          <w:sz w:val="24"/>
          <w:szCs w:val="24"/>
          <w:lang w:val="uk-UA"/>
        </w:rPr>
        <w:lastRenderedPageBreak/>
        <w:t>Основні висновки:</w:t>
      </w:r>
    </w:p>
    <w:p w14:paraId="1ACFE96B" w14:textId="77777777" w:rsidR="00AB7933" w:rsidRPr="00572660" w:rsidRDefault="00AB7933" w:rsidP="00AB7933">
      <w:pPr>
        <w:spacing w:line="276" w:lineRule="auto"/>
        <w:ind w:firstLine="1304"/>
        <w:rPr>
          <w:rFonts w:ascii="Times New Roman" w:hAnsi="Times New Roman" w:cs="Times New Roman"/>
          <w:sz w:val="24"/>
          <w:szCs w:val="24"/>
          <w:lang w:val="uk-UA"/>
        </w:rPr>
      </w:pPr>
      <w:r w:rsidRPr="00572660">
        <w:rPr>
          <w:rFonts w:ascii="Times New Roman" w:hAnsi="Times New Roman" w:cs="Times New Roman"/>
          <w:sz w:val="24"/>
          <w:szCs w:val="24"/>
          <w:lang w:val="uk-UA"/>
        </w:rPr>
        <w:t xml:space="preserve">• </w:t>
      </w:r>
      <w:r w:rsidRPr="00572660">
        <w:rPr>
          <w:rFonts w:ascii="Times New Roman" w:hAnsi="Times New Roman" w:cs="Times New Roman"/>
          <w:b/>
          <w:bCs/>
          <w:sz w:val="24"/>
          <w:szCs w:val="24"/>
          <w:lang w:val="uk-UA"/>
        </w:rPr>
        <w:t>Оптимізація врожайності:</w:t>
      </w:r>
      <w:r w:rsidRPr="00572660">
        <w:rPr>
          <w:rFonts w:ascii="Times New Roman" w:hAnsi="Times New Roman" w:cs="Times New Roman"/>
          <w:sz w:val="24"/>
          <w:szCs w:val="24"/>
          <w:lang w:val="uk-UA"/>
        </w:rPr>
        <w:t xml:space="preserve"> важчі ґрунти вимагали більш інтенсивного обробітку для досягнення повного потенціалу врожайності, тоді як легші ґрунти зберігали врожайність при середній інтенсивності обробітку, що доводить, що за правильних умов «менше означає більше».</w:t>
      </w:r>
    </w:p>
    <w:p w14:paraId="353A683E" w14:textId="77777777" w:rsidR="00AB7933" w:rsidRPr="00572660" w:rsidRDefault="00AB7933" w:rsidP="00AB7933">
      <w:pPr>
        <w:spacing w:line="276" w:lineRule="auto"/>
        <w:ind w:firstLine="1304"/>
        <w:rPr>
          <w:rFonts w:ascii="Times New Roman" w:hAnsi="Times New Roman" w:cs="Times New Roman"/>
          <w:sz w:val="24"/>
          <w:szCs w:val="24"/>
          <w:lang w:val="uk-UA"/>
        </w:rPr>
      </w:pPr>
      <w:r w:rsidRPr="00572660">
        <w:rPr>
          <w:rFonts w:ascii="Times New Roman" w:hAnsi="Times New Roman" w:cs="Times New Roman"/>
          <w:sz w:val="24"/>
          <w:szCs w:val="24"/>
          <w:lang w:val="uk-UA"/>
        </w:rPr>
        <w:t xml:space="preserve">• </w:t>
      </w:r>
      <w:r w:rsidRPr="00572660">
        <w:rPr>
          <w:rFonts w:ascii="Times New Roman" w:hAnsi="Times New Roman" w:cs="Times New Roman"/>
          <w:b/>
          <w:bCs/>
          <w:sz w:val="24"/>
          <w:szCs w:val="24"/>
          <w:lang w:val="uk-UA"/>
        </w:rPr>
        <w:t>Економія палива:</w:t>
      </w:r>
      <w:r w:rsidRPr="00572660">
        <w:rPr>
          <w:rFonts w:ascii="Times New Roman" w:hAnsi="Times New Roman" w:cs="Times New Roman"/>
          <w:sz w:val="24"/>
          <w:szCs w:val="24"/>
          <w:lang w:val="uk-UA"/>
        </w:rPr>
        <w:t xml:space="preserve"> Зниження інтенсивності обробітку ґрунту з високого до середнього дозволило заощадити понад 5 літрів палива на гектар.</w:t>
      </w:r>
    </w:p>
    <w:p w14:paraId="1CBDD91C" w14:textId="77777777" w:rsidR="00AB7933" w:rsidRPr="00572660" w:rsidRDefault="00AB7933" w:rsidP="00AB7933">
      <w:pPr>
        <w:spacing w:line="276" w:lineRule="auto"/>
        <w:ind w:firstLine="1304"/>
        <w:rPr>
          <w:rFonts w:ascii="Times New Roman" w:hAnsi="Times New Roman" w:cs="Times New Roman"/>
          <w:sz w:val="24"/>
          <w:szCs w:val="24"/>
          <w:lang w:val="uk-UA"/>
        </w:rPr>
      </w:pPr>
      <w:r w:rsidRPr="00572660">
        <w:rPr>
          <w:rFonts w:ascii="Times New Roman" w:hAnsi="Times New Roman" w:cs="Times New Roman"/>
          <w:sz w:val="24"/>
          <w:szCs w:val="24"/>
          <w:lang w:val="uk-UA"/>
        </w:rPr>
        <w:t xml:space="preserve">•  </w:t>
      </w:r>
      <w:r w:rsidRPr="00572660">
        <w:rPr>
          <w:rFonts w:ascii="Times New Roman" w:hAnsi="Times New Roman" w:cs="Times New Roman"/>
          <w:b/>
          <w:bCs/>
          <w:sz w:val="24"/>
          <w:szCs w:val="24"/>
          <w:lang w:val="uk-UA"/>
        </w:rPr>
        <w:t>Підвищення ефективності:</w:t>
      </w:r>
      <w:r w:rsidRPr="00572660">
        <w:rPr>
          <w:rFonts w:ascii="Times New Roman" w:hAnsi="Times New Roman" w:cs="Times New Roman"/>
          <w:sz w:val="24"/>
          <w:szCs w:val="24"/>
          <w:lang w:val="uk-UA"/>
        </w:rPr>
        <w:t xml:space="preserve"> Продуктивність польових робіт збільшилася більш ніж на 1 гектар за годину завдяки зниженню інтенсивності обробітку ґрунту.</w:t>
      </w:r>
    </w:p>
    <w:p w14:paraId="6AE73204" w14:textId="3A3EBEB2" w:rsidR="00AB7933" w:rsidRPr="00572660" w:rsidRDefault="00AB7933" w:rsidP="00AB7933">
      <w:pPr>
        <w:spacing w:line="276" w:lineRule="auto"/>
        <w:ind w:firstLine="1304"/>
        <w:rPr>
          <w:rFonts w:ascii="Times New Roman" w:hAnsi="Times New Roman" w:cs="Times New Roman"/>
          <w:sz w:val="24"/>
          <w:szCs w:val="24"/>
          <w:lang w:val="uk-UA"/>
        </w:rPr>
      </w:pPr>
      <w:r w:rsidRPr="00572660">
        <w:rPr>
          <w:rFonts w:ascii="Times New Roman" w:hAnsi="Times New Roman" w:cs="Times New Roman"/>
          <w:sz w:val="24"/>
          <w:szCs w:val="24"/>
          <w:lang w:val="uk-UA"/>
        </w:rPr>
        <w:t xml:space="preserve">• </w:t>
      </w:r>
      <w:r w:rsidRPr="00572660">
        <w:rPr>
          <w:rFonts w:ascii="Times New Roman" w:hAnsi="Times New Roman" w:cs="Times New Roman"/>
          <w:b/>
          <w:bCs/>
          <w:sz w:val="24"/>
          <w:szCs w:val="24"/>
          <w:lang w:val="uk-UA"/>
        </w:rPr>
        <w:t>Здоров'я ґрунту:</w:t>
      </w:r>
      <w:r w:rsidRPr="00572660">
        <w:rPr>
          <w:rFonts w:ascii="Times New Roman" w:hAnsi="Times New Roman" w:cs="Times New Roman"/>
          <w:sz w:val="24"/>
          <w:szCs w:val="24"/>
          <w:lang w:val="uk-UA"/>
        </w:rPr>
        <w:t xml:space="preserve"> Зниження інтенсивності обробітку ґрунту, де це доцільно, допомагає зберегти структуру ґрунту та його довгострокову продуктивність.</w:t>
      </w:r>
    </w:p>
    <w:p w14:paraId="5C744ED3" w14:textId="77777777" w:rsidR="00AB7933" w:rsidRPr="00572660" w:rsidRDefault="00AB7933" w:rsidP="00AB7933">
      <w:pPr>
        <w:spacing w:line="276" w:lineRule="auto"/>
        <w:rPr>
          <w:rFonts w:ascii="Times New Roman" w:hAnsi="Times New Roman" w:cs="Times New Roman"/>
          <w:sz w:val="24"/>
          <w:szCs w:val="24"/>
          <w:lang w:val="uk-UA"/>
        </w:rPr>
      </w:pPr>
    </w:p>
    <w:p w14:paraId="0F31C6E6" w14:textId="58885C47" w:rsidR="003D6393" w:rsidRPr="00572660" w:rsidRDefault="003D6393" w:rsidP="008A1908">
      <w:pPr>
        <w:spacing w:line="276" w:lineRule="auto"/>
        <w:rPr>
          <w:rFonts w:ascii="Times New Roman" w:hAnsi="Times New Roman" w:cs="Times New Roman"/>
          <w:sz w:val="24"/>
          <w:szCs w:val="24"/>
          <w:lang w:val="uk-UA"/>
        </w:rPr>
      </w:pPr>
      <w:r w:rsidRPr="00572660">
        <w:rPr>
          <w:rFonts w:ascii="Times New Roman" w:hAnsi="Times New Roman" w:cs="Times New Roman"/>
          <w:sz w:val="24"/>
          <w:szCs w:val="24"/>
          <w:lang w:val="uk-UA"/>
        </w:rPr>
        <w:t xml:space="preserve">- Дослідження підтверджує, що точний обробіток ґрунту — це не просто технологічна особливість, а практичне рішення для аграріїв, які прагнуть підвищити врожайність та продуктивність поля. Завдяки адаптації інтенсивності обробітку ґрунту до його потреб аграрії можуть оптимізувати врожайність, заощадити паливо та захистити найважливіше свій ґрунт, — зазначає Вольфрам </w:t>
      </w:r>
      <w:proofErr w:type="spellStart"/>
      <w:r w:rsidR="006E1FE4" w:rsidRPr="00572660">
        <w:rPr>
          <w:rFonts w:ascii="Times New Roman" w:hAnsi="Times New Roman" w:cs="Times New Roman"/>
          <w:sz w:val="24"/>
          <w:szCs w:val="24"/>
          <w:lang w:val="uk-UA"/>
        </w:rPr>
        <w:t>Хастольц</w:t>
      </w:r>
      <w:proofErr w:type="spellEnd"/>
      <w:r w:rsidRPr="00572660">
        <w:rPr>
          <w:rFonts w:ascii="Times New Roman" w:hAnsi="Times New Roman" w:cs="Times New Roman"/>
          <w:sz w:val="24"/>
          <w:szCs w:val="24"/>
          <w:lang w:val="uk-UA"/>
        </w:rPr>
        <w:t>, комерційний директор з обладнання для обробітку ґрунту компанії Väderstad, і додає:</w:t>
      </w:r>
    </w:p>
    <w:p w14:paraId="5C53C1A2" w14:textId="7A0664E1" w:rsidR="003D6393" w:rsidRPr="00572660" w:rsidRDefault="003D6393" w:rsidP="008A1908">
      <w:pPr>
        <w:spacing w:line="276" w:lineRule="auto"/>
        <w:rPr>
          <w:rFonts w:ascii="Times New Roman" w:hAnsi="Times New Roman" w:cs="Times New Roman"/>
          <w:sz w:val="24"/>
          <w:szCs w:val="24"/>
          <w:lang w:val="uk-UA"/>
        </w:rPr>
      </w:pPr>
      <w:r w:rsidRPr="00572660">
        <w:rPr>
          <w:rFonts w:ascii="Times New Roman" w:hAnsi="Times New Roman" w:cs="Times New Roman"/>
          <w:sz w:val="24"/>
          <w:szCs w:val="24"/>
          <w:lang w:val="uk-UA"/>
        </w:rPr>
        <w:t xml:space="preserve">- Оснащення культиватора Väderstad TopDown системою </w:t>
      </w:r>
      <w:r w:rsidR="006E1FE4" w:rsidRPr="00572660">
        <w:rPr>
          <w:rFonts w:ascii="Times New Roman" w:hAnsi="Times New Roman" w:cs="Times New Roman"/>
          <w:sz w:val="24"/>
          <w:szCs w:val="24"/>
          <w:lang w:val="uk-UA"/>
        </w:rPr>
        <w:t xml:space="preserve">електронних засобів управління </w:t>
      </w:r>
      <w:r w:rsidRPr="00572660">
        <w:rPr>
          <w:rFonts w:ascii="Times New Roman" w:hAnsi="Times New Roman" w:cs="Times New Roman"/>
          <w:sz w:val="24"/>
          <w:szCs w:val="24"/>
          <w:lang w:val="uk-UA"/>
        </w:rPr>
        <w:t xml:space="preserve">E-Services дозволяє машинам використовувати карти </w:t>
      </w:r>
      <w:r w:rsidR="006E1FE4" w:rsidRPr="00572660">
        <w:rPr>
          <w:rFonts w:ascii="Times New Roman" w:hAnsi="Times New Roman" w:cs="Times New Roman"/>
          <w:sz w:val="24"/>
          <w:szCs w:val="24"/>
          <w:lang w:val="uk-UA"/>
        </w:rPr>
        <w:t>завдань</w:t>
      </w:r>
      <w:r w:rsidRPr="00572660">
        <w:rPr>
          <w:rFonts w:ascii="Times New Roman" w:hAnsi="Times New Roman" w:cs="Times New Roman"/>
          <w:sz w:val="24"/>
          <w:szCs w:val="24"/>
          <w:lang w:val="uk-UA"/>
        </w:rPr>
        <w:t xml:space="preserve"> для автоматичного регулювання налаштувань машини під час роботи. Це означає, що перед виїздом на поле </w:t>
      </w:r>
      <w:r w:rsidR="006E1FE4" w:rsidRPr="00572660">
        <w:rPr>
          <w:rFonts w:ascii="Times New Roman" w:hAnsi="Times New Roman" w:cs="Times New Roman"/>
          <w:sz w:val="24"/>
          <w:szCs w:val="24"/>
          <w:lang w:val="uk-UA"/>
        </w:rPr>
        <w:t>аграрій</w:t>
      </w:r>
      <w:r w:rsidRPr="00572660">
        <w:rPr>
          <w:rFonts w:ascii="Times New Roman" w:hAnsi="Times New Roman" w:cs="Times New Roman"/>
          <w:sz w:val="24"/>
          <w:szCs w:val="24"/>
          <w:lang w:val="uk-UA"/>
        </w:rPr>
        <w:t xml:space="preserve"> може запрограмувати, як повинні працювати окремі робочі зони — диски, </w:t>
      </w:r>
      <w:r w:rsidR="006E1FE4" w:rsidRPr="00572660">
        <w:rPr>
          <w:rFonts w:ascii="Times New Roman" w:hAnsi="Times New Roman" w:cs="Times New Roman"/>
          <w:sz w:val="24"/>
          <w:szCs w:val="24"/>
          <w:lang w:val="uk-UA"/>
        </w:rPr>
        <w:t>стійки лап</w:t>
      </w:r>
      <w:r w:rsidRPr="00572660">
        <w:rPr>
          <w:rFonts w:ascii="Times New Roman" w:hAnsi="Times New Roman" w:cs="Times New Roman"/>
          <w:sz w:val="24"/>
          <w:szCs w:val="24"/>
          <w:lang w:val="uk-UA"/>
        </w:rPr>
        <w:t xml:space="preserve">, вирівнювачі та </w:t>
      </w:r>
      <w:r w:rsidR="006E1FE4" w:rsidRPr="00572660">
        <w:rPr>
          <w:rFonts w:ascii="Times New Roman" w:hAnsi="Times New Roman" w:cs="Times New Roman"/>
          <w:sz w:val="24"/>
          <w:szCs w:val="24"/>
          <w:lang w:val="uk-UA"/>
        </w:rPr>
        <w:t>коток</w:t>
      </w:r>
      <w:r w:rsidRPr="00572660">
        <w:rPr>
          <w:rFonts w:ascii="Times New Roman" w:hAnsi="Times New Roman" w:cs="Times New Roman"/>
          <w:sz w:val="24"/>
          <w:szCs w:val="24"/>
          <w:lang w:val="uk-UA"/>
        </w:rPr>
        <w:t xml:space="preserve"> — в конкретних місцях поля. Рішення можуть ґрунтуватися, наприклад, на картах типів ґрунту, картах врожайності або власному досвіді </w:t>
      </w:r>
      <w:r w:rsidR="006E1FE4" w:rsidRPr="00572660">
        <w:rPr>
          <w:rFonts w:ascii="Times New Roman" w:hAnsi="Times New Roman" w:cs="Times New Roman"/>
          <w:sz w:val="24"/>
          <w:szCs w:val="24"/>
          <w:lang w:val="uk-UA"/>
        </w:rPr>
        <w:t>аграріїв</w:t>
      </w:r>
      <w:r w:rsidRPr="00572660">
        <w:rPr>
          <w:rFonts w:ascii="Times New Roman" w:hAnsi="Times New Roman" w:cs="Times New Roman"/>
          <w:sz w:val="24"/>
          <w:szCs w:val="24"/>
          <w:lang w:val="uk-UA"/>
        </w:rPr>
        <w:t xml:space="preserve"> щодо характеристик поля.</w:t>
      </w:r>
    </w:p>
    <w:p w14:paraId="0A569AC1" w14:textId="77777777" w:rsidR="003D6393" w:rsidRPr="00572660" w:rsidRDefault="003D6393" w:rsidP="008A1908">
      <w:pPr>
        <w:spacing w:line="276" w:lineRule="auto"/>
        <w:rPr>
          <w:rFonts w:ascii="Times New Roman" w:hAnsi="Times New Roman" w:cs="Times New Roman"/>
          <w:sz w:val="24"/>
          <w:szCs w:val="24"/>
          <w:lang w:val="uk-UA"/>
        </w:rPr>
      </w:pPr>
    </w:p>
    <w:p w14:paraId="63F69233" w14:textId="6CC1D632" w:rsidR="003D6393" w:rsidRPr="00572660" w:rsidRDefault="006E1FE4" w:rsidP="008A1908">
      <w:pPr>
        <w:spacing w:line="276" w:lineRule="auto"/>
        <w:rPr>
          <w:rFonts w:ascii="Times New Roman" w:hAnsi="Times New Roman" w:cs="Times New Roman"/>
          <w:b/>
          <w:bCs/>
          <w:sz w:val="24"/>
          <w:szCs w:val="24"/>
          <w:lang w:val="uk-UA"/>
        </w:rPr>
      </w:pPr>
      <w:r w:rsidRPr="00572660">
        <w:rPr>
          <w:rFonts w:ascii="Times New Roman" w:hAnsi="Times New Roman" w:cs="Times New Roman"/>
          <w:b/>
          <w:bCs/>
          <w:sz w:val="24"/>
          <w:szCs w:val="24"/>
          <w:lang w:val="uk-UA"/>
        </w:rPr>
        <w:t xml:space="preserve">Дивлячись </w:t>
      </w:r>
      <w:r w:rsidR="003D6393" w:rsidRPr="00572660">
        <w:rPr>
          <w:rFonts w:ascii="Times New Roman" w:hAnsi="Times New Roman" w:cs="Times New Roman"/>
          <w:b/>
          <w:bCs/>
          <w:sz w:val="24"/>
          <w:szCs w:val="24"/>
          <w:lang w:val="uk-UA"/>
        </w:rPr>
        <w:t>в майбутнє</w:t>
      </w:r>
    </w:p>
    <w:p w14:paraId="7E50CC4B" w14:textId="77777777" w:rsidR="003D6393" w:rsidRPr="00572660" w:rsidRDefault="003D6393" w:rsidP="008A1908">
      <w:pPr>
        <w:spacing w:line="276" w:lineRule="auto"/>
        <w:rPr>
          <w:rFonts w:ascii="Times New Roman" w:hAnsi="Times New Roman" w:cs="Times New Roman"/>
          <w:b/>
          <w:bCs/>
          <w:sz w:val="24"/>
          <w:szCs w:val="24"/>
          <w:lang w:val="uk-UA"/>
        </w:rPr>
      </w:pPr>
    </w:p>
    <w:p w14:paraId="70D43314" w14:textId="53D0F209" w:rsidR="003D6393" w:rsidRPr="00572660" w:rsidRDefault="003D6393" w:rsidP="003D6393">
      <w:pPr>
        <w:spacing w:line="276" w:lineRule="auto"/>
        <w:rPr>
          <w:rFonts w:ascii="Times New Roman" w:hAnsi="Times New Roman" w:cs="Times New Roman"/>
          <w:sz w:val="24"/>
          <w:szCs w:val="28"/>
          <w:lang w:val="uk-UA"/>
        </w:rPr>
      </w:pPr>
      <w:r w:rsidRPr="00572660">
        <w:rPr>
          <w:rFonts w:ascii="Times New Roman" w:hAnsi="Times New Roman" w:cs="Times New Roman"/>
          <w:sz w:val="24"/>
          <w:szCs w:val="28"/>
          <w:lang w:val="uk-UA"/>
        </w:rPr>
        <w:t xml:space="preserve">Польове дослідження було спільною ініціативою компаній Väderstad, </w:t>
      </w:r>
      <w:proofErr w:type="spellStart"/>
      <w:r w:rsidRPr="00572660">
        <w:rPr>
          <w:rFonts w:ascii="Times New Roman" w:hAnsi="Times New Roman" w:cs="Times New Roman"/>
          <w:sz w:val="24"/>
          <w:szCs w:val="28"/>
          <w:lang w:val="uk-UA"/>
        </w:rPr>
        <w:t>Valtra</w:t>
      </w:r>
      <w:proofErr w:type="spellEnd"/>
      <w:r w:rsidRPr="00572660">
        <w:rPr>
          <w:rFonts w:ascii="Times New Roman" w:hAnsi="Times New Roman" w:cs="Times New Roman"/>
          <w:sz w:val="24"/>
          <w:szCs w:val="28"/>
          <w:lang w:val="uk-UA"/>
        </w:rPr>
        <w:t xml:space="preserve"> та агрономічної команди AGCO, в рамках якого було об'єднано агрономічні знання та найсучасніше обладнання для отримання практичних даних для сільськогосподарської спільноти.</w:t>
      </w:r>
    </w:p>
    <w:p w14:paraId="1813F824" w14:textId="593E6143" w:rsidR="004839A3" w:rsidRPr="00572660" w:rsidRDefault="003D6393" w:rsidP="003D6393">
      <w:pPr>
        <w:spacing w:line="276" w:lineRule="auto"/>
        <w:rPr>
          <w:rFonts w:ascii="Times New Roman" w:hAnsi="Times New Roman" w:cs="Times New Roman"/>
          <w:sz w:val="24"/>
          <w:szCs w:val="28"/>
          <w:lang w:val="uk-UA"/>
        </w:rPr>
      </w:pPr>
      <w:r w:rsidRPr="00572660">
        <w:rPr>
          <w:rFonts w:ascii="Times New Roman" w:hAnsi="Times New Roman" w:cs="Times New Roman"/>
          <w:sz w:val="24"/>
          <w:szCs w:val="28"/>
          <w:lang w:val="uk-UA"/>
        </w:rPr>
        <w:t xml:space="preserve">Результати дослідження підкреслюють важливість впровадження </w:t>
      </w:r>
      <w:r w:rsidR="006E1FE4" w:rsidRPr="00572660">
        <w:rPr>
          <w:rFonts w:ascii="Times New Roman" w:hAnsi="Times New Roman" w:cs="Times New Roman"/>
          <w:sz w:val="24"/>
          <w:szCs w:val="28"/>
          <w:lang w:val="uk-UA"/>
        </w:rPr>
        <w:t>засобів</w:t>
      </w:r>
      <w:r w:rsidRPr="00572660">
        <w:rPr>
          <w:rFonts w:ascii="Times New Roman" w:hAnsi="Times New Roman" w:cs="Times New Roman"/>
          <w:sz w:val="24"/>
          <w:szCs w:val="28"/>
          <w:lang w:val="uk-UA"/>
        </w:rPr>
        <w:t xml:space="preserve"> точного землеробства для вирішення завдань сучасного сільського господарства.</w:t>
      </w:r>
    </w:p>
    <w:p w14:paraId="63A12DCB" w14:textId="6ABC19B8" w:rsidR="004839A3" w:rsidRPr="003D6393" w:rsidRDefault="004839A3" w:rsidP="00D95DD6">
      <w:pPr>
        <w:spacing w:line="276" w:lineRule="auto"/>
        <w:rPr>
          <w:rFonts w:ascii="Times New Roman" w:hAnsi="Times New Roman" w:cs="Times New Roman"/>
          <w:sz w:val="20"/>
          <w:lang w:val="en-UA"/>
        </w:rPr>
      </w:pPr>
    </w:p>
    <w:p w14:paraId="3966B8A9" w14:textId="77777777" w:rsidR="00D95DD6" w:rsidRPr="008A1908" w:rsidRDefault="00D95DD6" w:rsidP="00D95DD6">
      <w:pPr>
        <w:spacing w:line="276" w:lineRule="auto"/>
        <w:rPr>
          <w:rFonts w:ascii="Times New Roman" w:hAnsi="Times New Roman" w:cs="Times New Roman"/>
          <w:lang w:val="en-GB"/>
        </w:rPr>
      </w:pPr>
      <w:r w:rsidRPr="008A1908">
        <w:rPr>
          <w:rFonts w:ascii="Times New Roman" w:hAnsi="Times New Roman" w:cs="Times New Roman"/>
          <w:lang w:val="en-GB"/>
        </w:rPr>
        <w:t>If you require more information, do not hesitate to contact:</w:t>
      </w:r>
    </w:p>
    <w:p w14:paraId="34C70529" w14:textId="5B39DFE0" w:rsidR="00D95DD6" w:rsidRPr="006C0FA1" w:rsidRDefault="00DB4ACE" w:rsidP="00D95DD6">
      <w:pPr>
        <w:spacing w:line="276" w:lineRule="auto"/>
        <w:rPr>
          <w:rFonts w:ascii="Times New Roman" w:hAnsi="Times New Roman" w:cs="Times New Roman"/>
          <w:b/>
        </w:rPr>
      </w:pPr>
      <w:r w:rsidRPr="006C0FA1">
        <w:rPr>
          <w:rFonts w:ascii="Times New Roman" w:hAnsi="Times New Roman" w:cs="Times New Roman"/>
          <w:b/>
        </w:rPr>
        <w:lastRenderedPageBreak/>
        <w:br/>
      </w:r>
      <w:r w:rsidR="0064327E" w:rsidRPr="006C0FA1">
        <w:rPr>
          <w:rFonts w:ascii="Times New Roman" w:hAnsi="Times New Roman" w:cs="Times New Roman"/>
          <w:b/>
        </w:rPr>
        <w:t>Vilhelm Ektander</w:t>
      </w:r>
    </w:p>
    <w:p w14:paraId="521DC099" w14:textId="5797613F" w:rsidR="00D95DD6" w:rsidRPr="006C0FA1" w:rsidRDefault="0064327E" w:rsidP="00D8750F">
      <w:pPr>
        <w:spacing w:line="276" w:lineRule="auto"/>
        <w:rPr>
          <w:rFonts w:ascii="Times New Roman" w:hAnsi="Times New Roman" w:cs="Times New Roman"/>
        </w:rPr>
      </w:pPr>
      <w:r w:rsidRPr="006C0FA1">
        <w:rPr>
          <w:rFonts w:ascii="Times New Roman" w:hAnsi="Times New Roman" w:cs="Times New Roman"/>
          <w:i/>
        </w:rPr>
        <w:t>Product Marketing Manager</w:t>
      </w:r>
      <w:r w:rsidR="00D95DD6" w:rsidRPr="006C0FA1">
        <w:rPr>
          <w:rFonts w:ascii="Times New Roman" w:hAnsi="Times New Roman" w:cs="Times New Roman"/>
          <w:i/>
        </w:rPr>
        <w:br/>
      </w:r>
      <w:r w:rsidRPr="006C0FA1">
        <w:rPr>
          <w:rFonts w:ascii="Times New Roman" w:hAnsi="Times New Roman" w:cs="Times New Roman"/>
        </w:rPr>
        <w:t>Väderstad</w:t>
      </w:r>
      <w:r w:rsidR="00D95DD6" w:rsidRPr="006C0FA1">
        <w:rPr>
          <w:rFonts w:ascii="Times New Roman" w:hAnsi="Times New Roman" w:cs="Times New Roman"/>
        </w:rPr>
        <w:br/>
      </w:r>
      <w:r w:rsidRPr="006C0FA1">
        <w:rPr>
          <w:rFonts w:ascii="Times New Roman" w:hAnsi="Times New Roman" w:cs="Times New Roman"/>
        </w:rPr>
        <w:t>+46 142 820 45</w:t>
      </w:r>
      <w:r w:rsidR="00D95DD6" w:rsidRPr="006C0FA1">
        <w:rPr>
          <w:rFonts w:ascii="Times New Roman" w:hAnsi="Times New Roman" w:cs="Times New Roman"/>
        </w:rPr>
        <w:br/>
      </w:r>
      <w:r w:rsidRPr="006C0FA1">
        <w:rPr>
          <w:rFonts w:ascii="Times New Roman" w:hAnsi="Times New Roman" w:cs="Times New Roman"/>
        </w:rPr>
        <w:t>vilhelm.ektander@vaderstad.com</w:t>
      </w:r>
    </w:p>
    <w:p w14:paraId="5A728B17" w14:textId="77777777" w:rsidR="00957559" w:rsidRPr="006C0FA1" w:rsidRDefault="00957559" w:rsidP="00D8750F">
      <w:pPr>
        <w:rPr>
          <w:rFonts w:ascii="Times New Roman" w:hAnsi="Times New Roman" w:cs="Times New Roman"/>
          <w:b/>
        </w:rPr>
      </w:pPr>
    </w:p>
    <w:p w14:paraId="42412B21" w14:textId="77777777" w:rsidR="00185538" w:rsidRDefault="00185538" w:rsidP="003441AD">
      <w:pPr>
        <w:rPr>
          <w:rFonts w:ascii="Times New Roman" w:hAnsi="Times New Roman" w:cs="Times New Roman"/>
          <w:b/>
        </w:rPr>
      </w:pPr>
    </w:p>
    <w:p w14:paraId="3FD270D2" w14:textId="77777777" w:rsidR="006C0FA1" w:rsidRPr="006C0FA1" w:rsidRDefault="006C0FA1" w:rsidP="003441AD">
      <w:pPr>
        <w:rPr>
          <w:rFonts w:ascii="Times New Roman" w:hAnsi="Times New Roman" w:cs="Times New Roman"/>
          <w:b/>
        </w:rPr>
      </w:pPr>
    </w:p>
    <w:p w14:paraId="4B7E3AE3" w14:textId="77777777" w:rsidR="00185538" w:rsidRPr="006C0FA1" w:rsidRDefault="00185538" w:rsidP="003441AD">
      <w:pPr>
        <w:rPr>
          <w:rFonts w:ascii="Times New Roman" w:hAnsi="Times New Roman" w:cs="Times New Roman"/>
          <w:b/>
        </w:rPr>
      </w:pPr>
    </w:p>
    <w:p w14:paraId="08045C92" w14:textId="7A8CF452" w:rsidR="003441AD" w:rsidRPr="006C0FA1" w:rsidRDefault="00185538" w:rsidP="003441AD">
      <w:pPr>
        <w:rPr>
          <w:rFonts w:ascii="Times New Roman" w:hAnsi="Times New Roman" w:cs="Times New Roman"/>
          <w:b/>
        </w:rPr>
      </w:pPr>
      <w:r w:rsidRPr="006C0FA1">
        <w:rPr>
          <w:rFonts w:ascii="Times New Roman" w:hAnsi="Times New Roman" w:cs="Times New Roman"/>
          <w:b/>
          <w:bCs/>
        </w:rPr>
        <w:br/>
      </w:r>
      <w:proofErr w:type="spellStart"/>
      <w:r w:rsidR="003441AD" w:rsidRPr="006C0FA1">
        <w:rPr>
          <w:rFonts w:ascii="Times New Roman" w:hAnsi="Times New Roman" w:cs="Times New Roman"/>
          <w:b/>
          <w:bCs/>
        </w:rPr>
        <w:t>About</w:t>
      </w:r>
      <w:proofErr w:type="spellEnd"/>
      <w:r w:rsidR="003441AD" w:rsidRPr="006C0FA1">
        <w:rPr>
          <w:rFonts w:ascii="Times New Roman" w:hAnsi="Times New Roman" w:cs="Times New Roman"/>
          <w:b/>
          <w:bCs/>
        </w:rPr>
        <w:t xml:space="preserve"> Väderstad</w:t>
      </w:r>
    </w:p>
    <w:p w14:paraId="3C35C4F6" w14:textId="26F26365" w:rsidR="20CC6BAF" w:rsidRPr="008A1908" w:rsidRDefault="20CC6BAF" w:rsidP="1FE1E519">
      <w:pPr>
        <w:spacing w:line="240" w:lineRule="auto"/>
        <w:rPr>
          <w:rFonts w:ascii="Times New Roman" w:eastAsia="Times New Roman" w:hAnsi="Times New Roman" w:cs="Times New Roman"/>
          <w:color w:val="000000" w:themeColor="text1"/>
          <w:lang w:val="en-GB"/>
        </w:rPr>
      </w:pPr>
      <w:r w:rsidRPr="008A1908">
        <w:rPr>
          <w:rFonts w:ascii="Times New Roman" w:eastAsia="Times New Roman" w:hAnsi="Times New Roman" w:cs="Times New Roman"/>
          <w:color w:val="000000" w:themeColor="text1"/>
          <w:lang w:val="en-GB"/>
        </w:rPr>
        <w:t xml:space="preserve">Väderstad provides modern agriculture with innovative, highly efficient agricultural machinery and methods. By simplifying work and improving results for the farmer, the company's vision is to become the world's leading partner for outstanding emergence. The group is family owned and the head office </w:t>
      </w:r>
      <w:proofErr w:type="gramStart"/>
      <w:r w:rsidRPr="008A1908">
        <w:rPr>
          <w:rFonts w:ascii="Times New Roman" w:eastAsia="Times New Roman" w:hAnsi="Times New Roman" w:cs="Times New Roman"/>
          <w:color w:val="000000" w:themeColor="text1"/>
          <w:lang w:val="en-GB"/>
        </w:rPr>
        <w:t>is located in</w:t>
      </w:r>
      <w:proofErr w:type="gramEnd"/>
      <w:r w:rsidRPr="008A1908">
        <w:rPr>
          <w:rFonts w:ascii="Times New Roman" w:eastAsia="Times New Roman" w:hAnsi="Times New Roman" w:cs="Times New Roman"/>
          <w:color w:val="000000" w:themeColor="text1"/>
          <w:lang w:val="en-GB"/>
        </w:rPr>
        <w:t xml:space="preserve"> Väderstad, Sweden. Väderstad is represented in 40 countries and on all continents. In 202</w:t>
      </w:r>
      <w:r w:rsidR="6867D343" w:rsidRPr="008A1908">
        <w:rPr>
          <w:rFonts w:ascii="Times New Roman" w:eastAsia="Times New Roman" w:hAnsi="Times New Roman" w:cs="Times New Roman"/>
          <w:color w:val="000000" w:themeColor="text1"/>
          <w:lang w:val="en-GB"/>
        </w:rPr>
        <w:t>4</w:t>
      </w:r>
      <w:r w:rsidRPr="008A1908">
        <w:rPr>
          <w:rFonts w:ascii="Times New Roman" w:eastAsia="Times New Roman" w:hAnsi="Times New Roman" w:cs="Times New Roman"/>
          <w:color w:val="000000" w:themeColor="text1"/>
          <w:lang w:val="en-GB"/>
        </w:rPr>
        <w:t xml:space="preserve">, Väderstad had </w:t>
      </w:r>
      <w:r w:rsidR="52CE5258" w:rsidRPr="008A1908">
        <w:rPr>
          <w:rFonts w:ascii="Times New Roman" w:eastAsia="Times New Roman" w:hAnsi="Times New Roman" w:cs="Times New Roman"/>
          <w:color w:val="000000" w:themeColor="text1"/>
          <w:lang w:val="en-GB"/>
        </w:rPr>
        <w:t>1,9</w:t>
      </w:r>
      <w:r w:rsidRPr="008A1908">
        <w:rPr>
          <w:rFonts w:ascii="Times New Roman" w:eastAsia="Times New Roman" w:hAnsi="Times New Roman" w:cs="Times New Roman"/>
          <w:color w:val="000000" w:themeColor="text1"/>
          <w:lang w:val="en-GB"/>
        </w:rPr>
        <w:t>00 employees and a turnover of 6</w:t>
      </w:r>
      <w:r w:rsidR="68BAFBE1" w:rsidRPr="008A1908">
        <w:rPr>
          <w:rFonts w:ascii="Times New Roman" w:eastAsia="Times New Roman" w:hAnsi="Times New Roman" w:cs="Times New Roman"/>
          <w:color w:val="000000" w:themeColor="text1"/>
          <w:lang w:val="en-GB"/>
        </w:rPr>
        <w:t>.</w:t>
      </w:r>
      <w:r w:rsidRPr="008A1908">
        <w:rPr>
          <w:rFonts w:ascii="Times New Roman" w:eastAsia="Times New Roman" w:hAnsi="Times New Roman" w:cs="Times New Roman"/>
          <w:color w:val="000000" w:themeColor="text1"/>
          <w:lang w:val="en-GB"/>
        </w:rPr>
        <w:t>1</w:t>
      </w:r>
      <w:r w:rsidR="41B04525" w:rsidRPr="008A1908">
        <w:rPr>
          <w:rFonts w:ascii="Times New Roman" w:eastAsia="Times New Roman" w:hAnsi="Times New Roman" w:cs="Times New Roman"/>
          <w:color w:val="000000" w:themeColor="text1"/>
          <w:lang w:val="en-GB"/>
        </w:rPr>
        <w:t xml:space="preserve"> billion SEK.</w:t>
      </w:r>
    </w:p>
    <w:sectPr w:rsidR="20CC6BAF" w:rsidRPr="008A1908"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22DA2" w14:textId="77777777" w:rsidR="00A7267B" w:rsidRDefault="00A7267B" w:rsidP="00D95DD6">
      <w:pPr>
        <w:spacing w:after="0" w:line="240" w:lineRule="auto"/>
      </w:pPr>
      <w:r>
        <w:separator/>
      </w:r>
    </w:p>
  </w:endnote>
  <w:endnote w:type="continuationSeparator" w:id="0">
    <w:p w14:paraId="2DA5F6F1" w14:textId="77777777" w:rsidR="00A7267B" w:rsidRDefault="00A7267B"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heltenham EC">
    <w:altName w:val="Cambria"/>
    <w:panose1 w:val="02040803060705090404"/>
    <w:charset w:val="00"/>
    <w:family w:val="roman"/>
    <w:notTrueType/>
    <w:pitch w:val="variable"/>
    <w:sig w:usb0="800002AF" w:usb1="5000204A" w:usb2="00000000" w:usb3="00000000" w:csb0="0000000F" w:csb1="00000000"/>
  </w:font>
  <w:font w:name="Cheltenham">
    <w:panose1 w:val="02040803060705090404"/>
    <w:charset w:val="00"/>
    <w:family w:val="roman"/>
    <w:pitch w:val="variable"/>
    <w:sig w:usb0="800002AF" w:usb1="5000204A" w:usb2="00000000" w:usb3="00000000" w:csb0="0000000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75C7C" w14:textId="77777777" w:rsidR="00A7267B" w:rsidRDefault="00A7267B" w:rsidP="00D95DD6">
      <w:pPr>
        <w:spacing w:after="0" w:line="240" w:lineRule="auto"/>
      </w:pPr>
      <w:r>
        <w:separator/>
      </w:r>
    </w:p>
  </w:footnote>
  <w:footnote w:type="continuationSeparator" w:id="0">
    <w:p w14:paraId="4EAA9434" w14:textId="77777777" w:rsidR="00A7267B" w:rsidRDefault="00A7267B"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3A35320" w:rsidR="00D95DD6" w:rsidRPr="00D95DD6" w:rsidRDefault="008A1908" w:rsidP="00D95DD6">
    <w:pPr>
      <w:rPr>
        <w:rFonts w:ascii="Georgia" w:hAnsi="Georgia"/>
        <w:sz w:val="20"/>
      </w:rPr>
    </w:pPr>
    <w:r>
      <w:rPr>
        <w:rFonts w:ascii="Times New Roman" w:hAnsi="Times New Roman" w:cs="Times New Roman"/>
        <w:sz w:val="20"/>
        <w:lang w:val="en-GB"/>
      </w:rPr>
      <w:t>November 10</w:t>
    </w:r>
    <w:r w:rsidRPr="008A1908">
      <w:rPr>
        <w:rFonts w:ascii="Times New Roman" w:hAnsi="Times New Roman" w:cs="Times New Roman"/>
        <w:sz w:val="20"/>
        <w:vertAlign w:val="superscript"/>
        <w:lang w:val="en-GB"/>
      </w:rPr>
      <w:t>th</w:t>
    </w:r>
    <w:r w:rsidR="0064327E">
      <w:rPr>
        <w:rFonts w:ascii="Times New Roman" w:hAnsi="Times New Roman" w:cs="Times New Roman"/>
        <w:sz w:val="20"/>
        <w:lang w:val="en-GB"/>
      </w:rPr>
      <w:t>,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381530"/>
    <w:multiLevelType w:val="hybridMultilevel"/>
    <w:tmpl w:val="138C4E78"/>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 w15:restartNumberingAfterBreak="0">
    <w:nsid w:val="4ABB3514"/>
    <w:multiLevelType w:val="hybridMultilevel"/>
    <w:tmpl w:val="11FA1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BCD2E28"/>
    <w:multiLevelType w:val="multilevel"/>
    <w:tmpl w:val="EAF0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796026">
    <w:abstractNumId w:val="2"/>
  </w:num>
  <w:num w:numId="2" w16cid:durableId="1438404911">
    <w:abstractNumId w:val="1"/>
  </w:num>
  <w:num w:numId="3" w16cid:durableId="1035495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86961"/>
    <w:rsid w:val="000D34C8"/>
    <w:rsid w:val="00116A37"/>
    <w:rsid w:val="00123E77"/>
    <w:rsid w:val="00137621"/>
    <w:rsid w:val="00140D6F"/>
    <w:rsid w:val="00185538"/>
    <w:rsid w:val="001A3825"/>
    <w:rsid w:val="001B3572"/>
    <w:rsid w:val="002235B2"/>
    <w:rsid w:val="00237736"/>
    <w:rsid w:val="0024737D"/>
    <w:rsid w:val="00286409"/>
    <w:rsid w:val="002D3A80"/>
    <w:rsid w:val="00334729"/>
    <w:rsid w:val="003441AD"/>
    <w:rsid w:val="003A645A"/>
    <w:rsid w:val="003B1312"/>
    <w:rsid w:val="003B7F1B"/>
    <w:rsid w:val="003D6393"/>
    <w:rsid w:val="0046186A"/>
    <w:rsid w:val="0047119B"/>
    <w:rsid w:val="004762F3"/>
    <w:rsid w:val="004839A3"/>
    <w:rsid w:val="0049677F"/>
    <w:rsid w:val="004D034D"/>
    <w:rsid w:val="004F41C7"/>
    <w:rsid w:val="004F777E"/>
    <w:rsid w:val="00502B28"/>
    <w:rsid w:val="005258F9"/>
    <w:rsid w:val="00541CE2"/>
    <w:rsid w:val="00572660"/>
    <w:rsid w:val="0059435A"/>
    <w:rsid w:val="005A65A4"/>
    <w:rsid w:val="005C78CE"/>
    <w:rsid w:val="0064327E"/>
    <w:rsid w:val="00667B45"/>
    <w:rsid w:val="00684162"/>
    <w:rsid w:val="006B2E60"/>
    <w:rsid w:val="006C0FA1"/>
    <w:rsid w:val="006E1FE4"/>
    <w:rsid w:val="0077356A"/>
    <w:rsid w:val="0077644C"/>
    <w:rsid w:val="007B2EDD"/>
    <w:rsid w:val="007B4761"/>
    <w:rsid w:val="007C0CD1"/>
    <w:rsid w:val="007E1FA3"/>
    <w:rsid w:val="00842DEC"/>
    <w:rsid w:val="00847B84"/>
    <w:rsid w:val="008857A0"/>
    <w:rsid w:val="008A1908"/>
    <w:rsid w:val="008D2B8F"/>
    <w:rsid w:val="008F36D6"/>
    <w:rsid w:val="00955C2E"/>
    <w:rsid w:val="00957559"/>
    <w:rsid w:val="00975F7C"/>
    <w:rsid w:val="00984781"/>
    <w:rsid w:val="00984FBD"/>
    <w:rsid w:val="009A0F2A"/>
    <w:rsid w:val="009B0F02"/>
    <w:rsid w:val="00A35389"/>
    <w:rsid w:val="00A7267B"/>
    <w:rsid w:val="00A736ED"/>
    <w:rsid w:val="00AB7933"/>
    <w:rsid w:val="00B00354"/>
    <w:rsid w:val="00B36CB8"/>
    <w:rsid w:val="00B371B9"/>
    <w:rsid w:val="00B4634A"/>
    <w:rsid w:val="00B6106A"/>
    <w:rsid w:val="00B64923"/>
    <w:rsid w:val="00BB0E72"/>
    <w:rsid w:val="00BD0922"/>
    <w:rsid w:val="00C57B45"/>
    <w:rsid w:val="00C73143"/>
    <w:rsid w:val="00CC13BC"/>
    <w:rsid w:val="00CC6F80"/>
    <w:rsid w:val="00D210F2"/>
    <w:rsid w:val="00D364E4"/>
    <w:rsid w:val="00D509BD"/>
    <w:rsid w:val="00D8750F"/>
    <w:rsid w:val="00D94C21"/>
    <w:rsid w:val="00D95DD6"/>
    <w:rsid w:val="00DB4198"/>
    <w:rsid w:val="00DB4ACE"/>
    <w:rsid w:val="00DB71C6"/>
    <w:rsid w:val="00E578B4"/>
    <w:rsid w:val="00E7387B"/>
    <w:rsid w:val="00E8626C"/>
    <w:rsid w:val="00E86AEF"/>
    <w:rsid w:val="00EA6CBE"/>
    <w:rsid w:val="00EB4ECB"/>
    <w:rsid w:val="00EC155E"/>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Revision">
    <w:name w:val="Revision"/>
    <w:hidden/>
    <w:uiPriority w:val="99"/>
    <w:semiHidden/>
    <w:rsid w:val="00C57B45"/>
    <w:pPr>
      <w:spacing w:after="0" w:line="240" w:lineRule="auto"/>
    </w:pPr>
    <w:rPr>
      <w:rFonts w:ascii="Cheltenham EC" w:hAnsi="Cheltenham 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3.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660</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Oksana Shevchenko</cp:lastModifiedBy>
  <cp:revision>4</cp:revision>
  <dcterms:created xsi:type="dcterms:W3CDTF">2025-11-06T08:10:00Z</dcterms:created>
  <dcterms:modified xsi:type="dcterms:W3CDTF">2025-11-06T13:53:00Z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